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7A2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5785E0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5BC90DC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E0DF8A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657EB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16AF9">
        <w:rPr>
          <w:b/>
          <w:caps/>
          <w:sz w:val="24"/>
          <w:szCs w:val="24"/>
        </w:rPr>
        <w:t>0</w:t>
      </w:r>
      <w:r w:rsidR="00A82CE6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57EB">
        <w:rPr>
          <w:b/>
          <w:sz w:val="24"/>
          <w:szCs w:val="24"/>
        </w:rPr>
        <w:t>23 августа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6907EE82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055F001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16AF9">
        <w:rPr>
          <w:b/>
          <w:sz w:val="24"/>
          <w:szCs w:val="24"/>
        </w:rPr>
        <w:t>36-06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BE53D17" w14:textId="37CAD10C" w:rsidR="008A79AF" w:rsidRPr="00446718" w:rsidRDefault="007601E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К.А.В.</w:t>
      </w:r>
    </w:p>
    <w:p w14:paraId="14657665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37BCEC5" w14:textId="77777777"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657EB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FB8196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4B298D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832B7">
        <w:rPr>
          <w:sz w:val="24"/>
          <w:szCs w:val="24"/>
        </w:rPr>
        <w:t>при участии</w:t>
      </w:r>
      <w:r w:rsidR="00B16AF9">
        <w:rPr>
          <w:sz w:val="24"/>
          <w:szCs w:val="24"/>
        </w:rPr>
        <w:t xml:space="preserve">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16AF9">
        <w:rPr>
          <w:sz w:val="24"/>
          <w:szCs w:val="24"/>
        </w:rPr>
        <w:t>36-06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729D906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1BA5ACD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53A1CC1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16DC705" w14:textId="17A4D8F2"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16AF9" w:rsidRPr="00B16AF9">
        <w:rPr>
          <w:sz w:val="24"/>
          <w:szCs w:val="24"/>
        </w:rPr>
        <w:t xml:space="preserve">25.05.2023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7D707E">
        <w:rPr>
          <w:sz w:val="24"/>
          <w:szCs w:val="24"/>
        </w:rPr>
        <w:t>К.А.В.</w:t>
      </w:r>
      <w:r w:rsidR="00B16AF9" w:rsidRPr="00B16AF9">
        <w:rPr>
          <w:sz w:val="24"/>
          <w:szCs w:val="24"/>
        </w:rPr>
        <w:t>, имеющего регистрационный номер</w:t>
      </w:r>
      <w:proofErr w:type="gramStart"/>
      <w:r w:rsidR="00B16AF9" w:rsidRPr="00B16AF9">
        <w:rPr>
          <w:sz w:val="24"/>
          <w:szCs w:val="24"/>
        </w:rPr>
        <w:t xml:space="preserve"> </w:t>
      </w:r>
      <w:r w:rsidR="007D707E">
        <w:rPr>
          <w:sz w:val="24"/>
          <w:szCs w:val="24"/>
        </w:rPr>
        <w:t>….</w:t>
      </w:r>
      <w:proofErr w:type="gramEnd"/>
      <w:r w:rsidR="007D707E">
        <w:rPr>
          <w:sz w:val="24"/>
          <w:szCs w:val="24"/>
        </w:rPr>
        <w:t>.</w:t>
      </w:r>
      <w:r w:rsidR="00B16AF9" w:rsidRPr="00B16AF9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7D707E">
        <w:rPr>
          <w:sz w:val="24"/>
          <w:szCs w:val="24"/>
        </w:rPr>
        <w:t>…..</w:t>
      </w:r>
    </w:p>
    <w:p w14:paraId="0B78D96B" w14:textId="52BE1ECC" w:rsidR="00B16AF9" w:rsidRPr="00B16AF9" w:rsidRDefault="002C28D7" w:rsidP="00B16A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16AF9" w:rsidRPr="005E2EC0">
        <w:rPr>
          <w:sz w:val="24"/>
          <w:szCs w:val="24"/>
        </w:rPr>
        <w:t xml:space="preserve">Как указывается в представлении, </w:t>
      </w:r>
      <w:r w:rsidR="00B16AF9" w:rsidRPr="00B16AF9">
        <w:rPr>
          <w:sz w:val="24"/>
          <w:szCs w:val="24"/>
        </w:rPr>
        <w:t>адвокатом был нарушен установленный порядок оформления ордеров. В частности, в прилагаемом к представлению обращении судьи Л</w:t>
      </w:r>
      <w:r w:rsidR="007D707E">
        <w:rPr>
          <w:sz w:val="24"/>
          <w:szCs w:val="24"/>
        </w:rPr>
        <w:t>.</w:t>
      </w:r>
      <w:r w:rsidR="00B16AF9" w:rsidRPr="00B16AF9">
        <w:rPr>
          <w:sz w:val="24"/>
          <w:szCs w:val="24"/>
        </w:rPr>
        <w:t xml:space="preserve"> суда г. М</w:t>
      </w:r>
      <w:r w:rsidR="007D707E">
        <w:rPr>
          <w:sz w:val="24"/>
          <w:szCs w:val="24"/>
        </w:rPr>
        <w:t>.</w:t>
      </w:r>
      <w:r w:rsidR="00B16AF9" w:rsidRPr="00B16AF9">
        <w:rPr>
          <w:sz w:val="24"/>
          <w:szCs w:val="24"/>
        </w:rPr>
        <w:t xml:space="preserve"> И</w:t>
      </w:r>
      <w:r w:rsidR="007D707E">
        <w:rPr>
          <w:sz w:val="24"/>
          <w:szCs w:val="24"/>
        </w:rPr>
        <w:t>.</w:t>
      </w:r>
      <w:r w:rsidR="00B16AF9" w:rsidRPr="00B16AF9">
        <w:rPr>
          <w:sz w:val="24"/>
          <w:szCs w:val="24"/>
        </w:rPr>
        <w:t>О.Л. сообщается, что адвокат представляет интересы третьего лица по нескольким гражданским делам. 21.04.2023 г. адвокат предоставил суду ксерокопию ордера адвоката. На предложение суда предоставить оригиналы ордеров в каждое гражданское дело, адвокат ответил отказом.</w:t>
      </w:r>
    </w:p>
    <w:p w14:paraId="3639A61A" w14:textId="6F755FA7" w:rsidR="00B80D7F" w:rsidRDefault="00B16AF9" w:rsidP="00B16AF9">
      <w:pPr>
        <w:jc w:val="both"/>
        <w:rPr>
          <w:sz w:val="24"/>
          <w:szCs w:val="24"/>
        </w:rPr>
      </w:pPr>
      <w:r w:rsidRPr="00B16AF9">
        <w:rPr>
          <w:sz w:val="24"/>
          <w:szCs w:val="24"/>
        </w:rPr>
        <w:tab/>
        <w:t xml:space="preserve">К представлению приложены копии ордеров адвоката, заверенные в адвокатском образовании, и копия доверенности на представление интересов в суде, выданной адвокату АО </w:t>
      </w:r>
      <w:proofErr w:type="gramStart"/>
      <w:r w:rsidRPr="00B16AF9">
        <w:rPr>
          <w:sz w:val="24"/>
          <w:szCs w:val="24"/>
        </w:rPr>
        <w:t>«</w:t>
      </w:r>
      <w:r w:rsidR="007D707E">
        <w:rPr>
          <w:sz w:val="24"/>
          <w:szCs w:val="24"/>
        </w:rPr>
        <w:t>….</w:t>
      </w:r>
      <w:proofErr w:type="gramEnd"/>
      <w:r w:rsidR="007D707E">
        <w:rPr>
          <w:sz w:val="24"/>
          <w:szCs w:val="24"/>
        </w:rPr>
        <w:t>.</w:t>
      </w:r>
      <w:r w:rsidRPr="00B16AF9">
        <w:rPr>
          <w:sz w:val="24"/>
          <w:szCs w:val="24"/>
        </w:rPr>
        <w:t>».</w:t>
      </w:r>
    </w:p>
    <w:p w14:paraId="5CA6112E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16AF9">
        <w:rPr>
          <w:sz w:val="24"/>
          <w:szCs w:val="24"/>
        </w:rPr>
        <w:t>25.05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69EDF477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16AF9">
        <w:rPr>
          <w:sz w:val="24"/>
          <w:szCs w:val="24"/>
        </w:rPr>
        <w:t>А</w:t>
      </w:r>
      <w:r w:rsidR="001D43E1" w:rsidRPr="00FC0ADD">
        <w:rPr>
          <w:sz w:val="24"/>
          <w:szCs w:val="24"/>
        </w:rPr>
        <w:t xml:space="preserve">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в которых он возражает против доводов </w:t>
      </w:r>
      <w:r w:rsidR="00B16AF9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68C86281" w14:textId="77777777" w:rsidR="00AC56EF" w:rsidRDefault="00A04159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E35B8">
        <w:rPr>
          <w:sz w:val="24"/>
          <w:szCs w:val="24"/>
        </w:rPr>
        <w:t>7</w:t>
      </w:r>
      <w:r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8E35B8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</w:t>
      </w:r>
      <w:r w:rsidR="008E35B8">
        <w:rPr>
          <w:sz w:val="24"/>
          <w:szCs w:val="24"/>
        </w:rPr>
        <w:t>ие</w:t>
      </w:r>
      <w:r w:rsidR="0025624E">
        <w:rPr>
          <w:sz w:val="24"/>
          <w:szCs w:val="24"/>
        </w:rPr>
        <w:t xml:space="preserve"> квалификационной комиссии </w:t>
      </w:r>
      <w:r w:rsidR="00B16AF9">
        <w:rPr>
          <w:sz w:val="24"/>
          <w:szCs w:val="24"/>
        </w:rPr>
        <w:t>не явился, уведомлен</w:t>
      </w:r>
      <w:r w:rsidR="00FD3496">
        <w:rPr>
          <w:sz w:val="24"/>
          <w:szCs w:val="24"/>
        </w:rPr>
        <w:t>.</w:t>
      </w:r>
    </w:p>
    <w:p w14:paraId="6A77D091" w14:textId="0B5CE3E0" w:rsidR="00E9218C" w:rsidRPr="00AC56EF" w:rsidRDefault="00A04159" w:rsidP="008E35B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E35B8">
        <w:rPr>
          <w:sz w:val="24"/>
          <w:szCs w:val="24"/>
        </w:rPr>
        <w:t>7</w:t>
      </w:r>
      <w:r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B16AF9" w:rsidRPr="00B16AF9">
        <w:rPr>
          <w:sz w:val="24"/>
          <w:szCs w:val="24"/>
        </w:rPr>
        <w:t xml:space="preserve">о наличии в действиях адвоката </w:t>
      </w:r>
      <w:r w:rsidR="007D707E">
        <w:rPr>
          <w:sz w:val="24"/>
          <w:szCs w:val="24"/>
        </w:rPr>
        <w:t>К.А.В.</w:t>
      </w:r>
      <w:r w:rsidR="00B16AF9" w:rsidRPr="00B16AF9">
        <w:rPr>
          <w:sz w:val="24"/>
          <w:szCs w:val="24"/>
        </w:rPr>
        <w:t xml:space="preserve"> нарушения п. 2 ст. 6, </w:t>
      </w:r>
      <w:proofErr w:type="spellStart"/>
      <w:r w:rsidR="00B16AF9" w:rsidRPr="00B16AF9">
        <w:rPr>
          <w:sz w:val="24"/>
          <w:szCs w:val="24"/>
        </w:rPr>
        <w:t>пп</w:t>
      </w:r>
      <w:proofErr w:type="spellEnd"/>
      <w:r w:rsidR="00B16AF9" w:rsidRPr="00B16AF9">
        <w:rPr>
          <w:sz w:val="24"/>
          <w:szCs w:val="24"/>
        </w:rPr>
        <w:t>. 1 и 4 п. 1 ст. 7 ФЗ «Об адвокатской деятельности и адвокатуре в РФ», п. 2 ст. 5 КПЭА, выразившегося в том, что в судебном заседании 21.04.2023 г. Л</w:t>
      </w:r>
      <w:r w:rsidR="007D707E">
        <w:rPr>
          <w:sz w:val="24"/>
          <w:szCs w:val="24"/>
        </w:rPr>
        <w:t>.</w:t>
      </w:r>
      <w:r w:rsidR="00B16AF9" w:rsidRPr="00B16AF9">
        <w:rPr>
          <w:sz w:val="24"/>
          <w:szCs w:val="24"/>
        </w:rPr>
        <w:t xml:space="preserve"> суда </w:t>
      </w:r>
      <w:proofErr w:type="spellStart"/>
      <w:r w:rsidR="00B16AF9" w:rsidRPr="00B16AF9">
        <w:rPr>
          <w:sz w:val="24"/>
          <w:szCs w:val="24"/>
        </w:rPr>
        <w:t>г.М</w:t>
      </w:r>
      <w:proofErr w:type="spellEnd"/>
      <w:r w:rsidR="007D707E">
        <w:rPr>
          <w:sz w:val="24"/>
          <w:szCs w:val="24"/>
        </w:rPr>
        <w:t>.</w:t>
      </w:r>
      <w:r w:rsidR="00B16AF9" w:rsidRPr="00B16AF9">
        <w:rPr>
          <w:sz w:val="24"/>
          <w:szCs w:val="24"/>
        </w:rPr>
        <w:t xml:space="preserve"> в обоснование полномочий на представление интересов АО «</w:t>
      </w:r>
      <w:r w:rsidR="007D707E">
        <w:rPr>
          <w:sz w:val="24"/>
          <w:szCs w:val="24"/>
        </w:rPr>
        <w:t>…..</w:t>
      </w:r>
      <w:r w:rsidR="00B16AF9" w:rsidRPr="00B16AF9">
        <w:rPr>
          <w:sz w:val="24"/>
          <w:szCs w:val="24"/>
        </w:rPr>
        <w:t>» адвокат предоставил судье ксерокопию ордера, подлинный ордер представить отказался</w:t>
      </w:r>
      <w:r w:rsidR="007E56CB" w:rsidRPr="00AC56EF">
        <w:rPr>
          <w:sz w:val="24"/>
          <w:szCs w:val="24"/>
        </w:rPr>
        <w:t>.</w:t>
      </w:r>
      <w:bookmarkEnd w:id="2"/>
    </w:p>
    <w:p w14:paraId="1189457D" w14:textId="77777777"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14:paraId="5A3B74B8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47153">
        <w:rPr>
          <w:sz w:val="24"/>
          <w:szCs w:val="24"/>
        </w:rPr>
        <w:t xml:space="preserve"> </w:t>
      </w:r>
      <w:r w:rsidR="008E35B8"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DD7544">
        <w:rPr>
          <w:sz w:val="24"/>
          <w:szCs w:val="24"/>
        </w:rPr>
        <w:t xml:space="preserve">. </w:t>
      </w:r>
    </w:p>
    <w:p w14:paraId="35F9AC68" w14:textId="77777777" w:rsidR="009832B7" w:rsidRDefault="009832B7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21.08.2023г. от адвоката поступило ходатайство о допуске к рассмотрению дисциплинарного производства посредством видеоконференцсвязи в связи с невозможностью личной явки.</w:t>
      </w:r>
    </w:p>
    <w:p w14:paraId="4657EB65" w14:textId="77777777"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14:paraId="35EE64D3" w14:textId="79204F92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</w:t>
      </w:r>
      <w:r w:rsidR="008E35B8">
        <w:rPr>
          <w:sz w:val="24"/>
          <w:szCs w:val="24"/>
          <w:lang w:eastAsia="en-US"/>
        </w:rPr>
        <w:t xml:space="preserve"> </w:t>
      </w:r>
      <w:r w:rsidR="008E35B8" w:rsidRPr="006B125A">
        <w:rPr>
          <w:sz w:val="24"/>
          <w:szCs w:val="24"/>
          <w:lang w:eastAsia="en-US"/>
        </w:rPr>
        <w:t>в</w:t>
      </w:r>
      <w:r w:rsidRPr="006B125A">
        <w:rPr>
          <w:sz w:val="24"/>
          <w:szCs w:val="24"/>
          <w:lang w:eastAsia="en-US"/>
        </w:rPr>
        <w:t xml:space="preserve"> заседани</w:t>
      </w:r>
      <w:r w:rsidR="00A82CE6">
        <w:rPr>
          <w:sz w:val="24"/>
          <w:szCs w:val="24"/>
          <w:lang w:eastAsia="en-US"/>
        </w:rPr>
        <w:t>и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832B7">
        <w:rPr>
          <w:sz w:val="24"/>
          <w:szCs w:val="24"/>
          <w:lang w:eastAsia="en-US"/>
        </w:rPr>
        <w:t>участвовал, не согласился заключением квалификационной комиссии</w:t>
      </w:r>
      <w:r w:rsidR="00D5492E">
        <w:rPr>
          <w:sz w:val="24"/>
          <w:szCs w:val="24"/>
          <w:lang w:eastAsia="en-US"/>
        </w:rPr>
        <w:t>, сославшись на неосведомлённость о назначении в суде заседаний по нескольким делам с участием</w:t>
      </w:r>
      <w:r w:rsidR="00D5492E" w:rsidRPr="00D5492E">
        <w:rPr>
          <w:sz w:val="24"/>
          <w:szCs w:val="24"/>
        </w:rPr>
        <w:t xml:space="preserve"> </w:t>
      </w:r>
      <w:r w:rsidR="00D5492E" w:rsidRPr="00B16AF9">
        <w:rPr>
          <w:sz w:val="24"/>
          <w:szCs w:val="24"/>
        </w:rPr>
        <w:t xml:space="preserve">АО </w:t>
      </w:r>
      <w:proofErr w:type="gramStart"/>
      <w:r w:rsidR="00D5492E" w:rsidRPr="00B16AF9">
        <w:rPr>
          <w:sz w:val="24"/>
          <w:szCs w:val="24"/>
        </w:rPr>
        <w:t>«</w:t>
      </w:r>
      <w:r w:rsidR="007D707E">
        <w:rPr>
          <w:sz w:val="24"/>
          <w:szCs w:val="24"/>
        </w:rPr>
        <w:t>….</w:t>
      </w:r>
      <w:proofErr w:type="gramEnd"/>
      <w:r w:rsidR="007D707E">
        <w:rPr>
          <w:sz w:val="24"/>
          <w:szCs w:val="24"/>
        </w:rPr>
        <w:t>.</w:t>
      </w:r>
      <w:r w:rsidR="00D5492E" w:rsidRPr="00B16AF9">
        <w:rPr>
          <w:sz w:val="24"/>
          <w:szCs w:val="24"/>
        </w:rPr>
        <w:t>»</w:t>
      </w:r>
      <w:r w:rsidR="00D5492E">
        <w:rPr>
          <w:sz w:val="24"/>
          <w:szCs w:val="24"/>
          <w:lang w:eastAsia="en-US"/>
        </w:rPr>
        <w:t xml:space="preserve">, но затруднившись объяснить </w:t>
      </w:r>
      <w:r w:rsidR="00D5492E">
        <w:rPr>
          <w:sz w:val="24"/>
          <w:szCs w:val="24"/>
          <w:lang w:eastAsia="en-US"/>
        </w:rPr>
        <w:lastRenderedPageBreak/>
        <w:t>несоответствия в датах и номерах оформленных ордеров, представленных в материалах дисциплинарного дела</w:t>
      </w:r>
      <w:r>
        <w:rPr>
          <w:sz w:val="24"/>
          <w:szCs w:val="24"/>
          <w:lang w:eastAsia="en-US"/>
        </w:rPr>
        <w:t xml:space="preserve">. </w:t>
      </w:r>
    </w:p>
    <w:p w14:paraId="159EB20B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04211D1A" w14:textId="77777777" w:rsidR="00A82CE6" w:rsidRDefault="00A82CE6" w:rsidP="00A82CE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05661E67" w14:textId="77777777" w:rsidR="00D5492E" w:rsidRDefault="000D621D" w:rsidP="00A82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Надлежащее оформление полномочий адвоката в гражданском судопроизводстве является императивным требованием п.2 ст.6 ФЗ «Об адвокатской деятельности и адвокатуре в РФ». ГПК РФ не предусматривает возможности подтверждения полномочий адвоката копией ордера вместо оригинала. Квалификационная комиссия обоснованно установила, что предъявление суду копий одного и того же ордера для осуществления представительства по разным делам является действием, подрывающим доверие к адвокату и адвокатуре, от чего адвокату надлежит воздерживаться.</w:t>
      </w:r>
    </w:p>
    <w:p w14:paraId="39A9127C" w14:textId="77777777" w:rsidR="000D621D" w:rsidRDefault="000D621D" w:rsidP="00A82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отмечает, что </w:t>
      </w:r>
      <w:r w:rsidR="0059061C">
        <w:rPr>
          <w:sz w:val="24"/>
          <w:szCs w:val="24"/>
          <w:lang w:eastAsia="en-US"/>
        </w:rPr>
        <w:t>по смыслу института адвокатского ордера он должен быть оформлен адвокатом таким образом, чтобы его содержание позволяло суду однозначно установить полномочия адвоката на участие в конкретном деле.</w:t>
      </w:r>
    </w:p>
    <w:p w14:paraId="2636FA50" w14:textId="620581F5" w:rsidR="00A82CE6" w:rsidRDefault="000D621D" w:rsidP="00A82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Вместе с тем из материалов дисциплинарного дела следует наличие у адвоката поручения и выраженного в доверенности управомочия на судебное представительство от имени </w:t>
      </w:r>
      <w:r w:rsidRPr="00B16AF9">
        <w:rPr>
          <w:sz w:val="24"/>
          <w:szCs w:val="24"/>
        </w:rPr>
        <w:t xml:space="preserve">АО </w:t>
      </w:r>
      <w:proofErr w:type="gramStart"/>
      <w:r w:rsidRPr="00B16AF9">
        <w:rPr>
          <w:sz w:val="24"/>
          <w:szCs w:val="24"/>
        </w:rPr>
        <w:t>«</w:t>
      </w:r>
      <w:r w:rsidR="007D707E">
        <w:rPr>
          <w:sz w:val="24"/>
          <w:szCs w:val="24"/>
        </w:rPr>
        <w:t>….</w:t>
      </w:r>
      <w:proofErr w:type="gramEnd"/>
      <w:r w:rsidR="007D707E">
        <w:rPr>
          <w:sz w:val="24"/>
          <w:szCs w:val="24"/>
        </w:rPr>
        <w:t>.</w:t>
      </w:r>
      <w:r w:rsidRPr="00B16AF9">
        <w:rPr>
          <w:sz w:val="24"/>
          <w:szCs w:val="24"/>
        </w:rPr>
        <w:t>»</w:t>
      </w:r>
      <w:r>
        <w:rPr>
          <w:sz w:val="24"/>
          <w:szCs w:val="24"/>
        </w:rPr>
        <w:t xml:space="preserve"> по всем делам, находившимся в производстве суда</w:t>
      </w:r>
      <w:r>
        <w:rPr>
          <w:sz w:val="24"/>
          <w:szCs w:val="24"/>
          <w:lang w:eastAsia="en-US"/>
        </w:rPr>
        <w:t xml:space="preserve"> с участием данного доверителя. При указанных обстоятельствах </w:t>
      </w:r>
      <w:r w:rsidR="0059061C">
        <w:rPr>
          <w:sz w:val="24"/>
          <w:szCs w:val="24"/>
          <w:lang w:eastAsia="en-US"/>
        </w:rPr>
        <w:t xml:space="preserve">Совет находит, что допущенное адвокатом нарушение носит формальный характер, в связи с чем </w:t>
      </w:r>
      <w:r w:rsidR="00A82CE6">
        <w:rPr>
          <w:sz w:val="24"/>
          <w:szCs w:val="24"/>
          <w:lang w:eastAsia="en-US"/>
        </w:rPr>
        <w:t>находит возможным прекратить дисциплинарное производство в отношении адвоката К</w:t>
      </w:r>
      <w:r w:rsidR="007D707E">
        <w:rPr>
          <w:sz w:val="24"/>
          <w:szCs w:val="24"/>
          <w:lang w:eastAsia="en-US"/>
        </w:rPr>
        <w:t>.</w:t>
      </w:r>
      <w:r w:rsidR="00A82CE6">
        <w:rPr>
          <w:sz w:val="24"/>
          <w:szCs w:val="24"/>
          <w:lang w:eastAsia="en-US"/>
        </w:rPr>
        <w:t>А.В. вследствие малозначительности совершённого адвокатом проступка</w:t>
      </w:r>
      <w:r w:rsidR="0059061C">
        <w:rPr>
          <w:sz w:val="24"/>
          <w:szCs w:val="24"/>
          <w:lang w:eastAsia="en-US"/>
        </w:rPr>
        <w:t>, но с указанием на недопустимость подтверждения полномочий адвоката копией ордера вместо оригинала, а также на необходимость оформления ордера</w:t>
      </w:r>
      <w:r w:rsidR="0059061C" w:rsidRPr="0059061C">
        <w:rPr>
          <w:sz w:val="24"/>
          <w:szCs w:val="24"/>
          <w:lang w:eastAsia="en-US"/>
        </w:rPr>
        <w:t xml:space="preserve"> </w:t>
      </w:r>
      <w:r w:rsidR="0059061C">
        <w:rPr>
          <w:sz w:val="24"/>
          <w:szCs w:val="24"/>
          <w:lang w:eastAsia="en-US"/>
        </w:rPr>
        <w:t>таким образом, чтобы его содержание позволяло однозначно установить полномочия адвоката на участие в конкретном деле</w:t>
      </w:r>
      <w:r w:rsidR="00A82CE6">
        <w:rPr>
          <w:sz w:val="24"/>
          <w:szCs w:val="24"/>
          <w:lang w:eastAsia="en-US"/>
        </w:rPr>
        <w:t>.</w:t>
      </w:r>
    </w:p>
    <w:p w14:paraId="262D8BAE" w14:textId="77777777" w:rsidR="00A82CE6" w:rsidRDefault="00A82CE6" w:rsidP="00A82CE6">
      <w:pPr>
        <w:ind w:firstLine="708"/>
        <w:jc w:val="both"/>
        <w:rPr>
          <w:sz w:val="16"/>
          <w:szCs w:val="16"/>
          <w:lang w:eastAsia="en-US"/>
        </w:rPr>
      </w:pPr>
    </w:p>
    <w:p w14:paraId="3C546A07" w14:textId="77777777" w:rsidR="00A82CE6" w:rsidRDefault="00A82CE6" w:rsidP="00A82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0D7463E4" w14:textId="77777777" w:rsidR="00A82CE6" w:rsidRDefault="00A82CE6" w:rsidP="00A82CE6">
      <w:pPr>
        <w:jc w:val="both"/>
        <w:rPr>
          <w:sz w:val="24"/>
          <w:szCs w:val="24"/>
          <w:lang w:eastAsia="en-US"/>
        </w:rPr>
      </w:pPr>
    </w:p>
    <w:p w14:paraId="4528D108" w14:textId="77777777" w:rsidR="00A82CE6" w:rsidRDefault="00A82CE6" w:rsidP="00614360">
      <w:pPr>
        <w:rPr>
          <w:b/>
          <w:bCs/>
          <w:sz w:val="16"/>
          <w:szCs w:val="16"/>
          <w:lang w:eastAsia="en-US"/>
        </w:rPr>
      </w:pPr>
    </w:p>
    <w:p w14:paraId="49E80A61" w14:textId="77777777" w:rsidR="00A82CE6" w:rsidRDefault="00A82CE6" w:rsidP="00A82CE6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65E30959" w14:textId="77777777" w:rsidR="00A82CE6" w:rsidRDefault="00A82CE6" w:rsidP="00A82CE6">
      <w:pPr>
        <w:jc w:val="both"/>
        <w:rPr>
          <w:sz w:val="16"/>
          <w:szCs w:val="16"/>
          <w:lang w:eastAsia="en-US"/>
        </w:rPr>
      </w:pPr>
    </w:p>
    <w:p w14:paraId="51EA7A91" w14:textId="64FDB578" w:rsidR="00A82CE6" w:rsidRPr="00157AEC" w:rsidRDefault="00A82CE6" w:rsidP="00A82CE6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E61C6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Pr="00B16AF9">
        <w:rPr>
          <w:sz w:val="24"/>
          <w:szCs w:val="24"/>
        </w:rPr>
        <w:t xml:space="preserve">п. 2 ст. 6, </w:t>
      </w:r>
      <w:proofErr w:type="spellStart"/>
      <w:r w:rsidRPr="00B16AF9">
        <w:rPr>
          <w:sz w:val="24"/>
          <w:szCs w:val="24"/>
        </w:rPr>
        <w:t>пп</w:t>
      </w:r>
      <w:proofErr w:type="spellEnd"/>
      <w:r w:rsidRPr="00B16AF9">
        <w:rPr>
          <w:sz w:val="24"/>
          <w:szCs w:val="24"/>
        </w:rPr>
        <w:t>. 1 и 4 п. 1 ст. 7 ФЗ «Об адвокатской деятельности и адвокатуре в РФ», п. 2 ст. 5 КПЭА, выразившегося в том, что в судебном заседании 21.04.2023 г. Л</w:t>
      </w:r>
      <w:r w:rsidR="007D707E">
        <w:rPr>
          <w:sz w:val="24"/>
          <w:szCs w:val="24"/>
        </w:rPr>
        <w:t>.</w:t>
      </w:r>
      <w:r w:rsidRPr="00B16AF9">
        <w:rPr>
          <w:sz w:val="24"/>
          <w:szCs w:val="24"/>
        </w:rPr>
        <w:t xml:space="preserve"> суда </w:t>
      </w:r>
      <w:proofErr w:type="spellStart"/>
      <w:r w:rsidRPr="00B16AF9">
        <w:rPr>
          <w:sz w:val="24"/>
          <w:szCs w:val="24"/>
        </w:rPr>
        <w:t>г.М</w:t>
      </w:r>
      <w:proofErr w:type="spellEnd"/>
      <w:r w:rsidR="007D707E">
        <w:rPr>
          <w:sz w:val="24"/>
          <w:szCs w:val="24"/>
        </w:rPr>
        <w:t>.</w:t>
      </w:r>
      <w:r w:rsidRPr="00B16AF9">
        <w:rPr>
          <w:sz w:val="24"/>
          <w:szCs w:val="24"/>
        </w:rPr>
        <w:t xml:space="preserve"> в обоснование полномочий на представление интересов АО «</w:t>
      </w:r>
      <w:r w:rsidR="007D707E">
        <w:rPr>
          <w:sz w:val="24"/>
          <w:szCs w:val="24"/>
        </w:rPr>
        <w:t>…..</w:t>
      </w:r>
      <w:r w:rsidRPr="00B16AF9">
        <w:rPr>
          <w:sz w:val="24"/>
          <w:szCs w:val="24"/>
        </w:rPr>
        <w:t>» адвокат предоставил судье ксерокопию ордера, подлинный ордер представить отказался</w:t>
      </w:r>
      <w:r>
        <w:rPr>
          <w:szCs w:val="24"/>
        </w:rPr>
        <w:t>.</w:t>
      </w:r>
    </w:p>
    <w:p w14:paraId="2B6CE159" w14:textId="4D44A9D6" w:rsidR="0059061C" w:rsidRPr="0059061C" w:rsidRDefault="00A82CE6" w:rsidP="0059061C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157AEC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7D707E">
        <w:rPr>
          <w:sz w:val="24"/>
          <w:szCs w:val="24"/>
        </w:rPr>
        <w:t>К.А.В.</w:t>
      </w:r>
      <w:r w:rsidRPr="00E61C6B">
        <w:rPr>
          <w:sz w:val="24"/>
          <w:szCs w:val="24"/>
        </w:rPr>
        <w:t xml:space="preserve">, </w:t>
      </w:r>
      <w:r w:rsidRPr="00E61C6B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E61C6B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E61C6B">
        <w:rPr>
          <w:sz w:val="24"/>
          <w:szCs w:val="24"/>
          <w:lang w:eastAsia="en-US"/>
        </w:rPr>
        <w:t xml:space="preserve"> </w:t>
      </w:r>
      <w:r w:rsidR="007D707E">
        <w:rPr>
          <w:sz w:val="24"/>
          <w:szCs w:val="24"/>
          <w:lang w:eastAsia="en-US"/>
        </w:rPr>
        <w:t>….</w:t>
      </w:r>
      <w:proofErr w:type="gramEnd"/>
      <w:r w:rsidR="007D707E">
        <w:rPr>
          <w:sz w:val="24"/>
          <w:szCs w:val="24"/>
          <w:lang w:eastAsia="en-US"/>
        </w:rPr>
        <w:t>.</w:t>
      </w:r>
      <w:r w:rsidRPr="00E61C6B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157AEC">
        <w:rPr>
          <w:sz w:val="24"/>
          <w:szCs w:val="24"/>
        </w:rPr>
        <w:t>, вследствие малозначительности совершенного адвокатом проступка</w:t>
      </w:r>
      <w:r w:rsidR="0059061C" w:rsidRPr="0059061C">
        <w:rPr>
          <w:sz w:val="24"/>
          <w:szCs w:val="24"/>
          <w:lang w:eastAsia="en-US"/>
        </w:rPr>
        <w:t xml:space="preserve"> с указанием на недопустимость подтверждения полномочий адвоката копией ордера вместо оригинала, а также на необходимость оформления ордера таким образом, чтобы его содержание позволяло однозначно установить полномочия адвоката на участие в конкретном деле.</w:t>
      </w:r>
    </w:p>
    <w:p w14:paraId="0B0DD08D" w14:textId="77777777" w:rsidR="00A82CE6" w:rsidRDefault="00A82CE6" w:rsidP="00A82CE6">
      <w:pPr>
        <w:jc w:val="both"/>
        <w:rPr>
          <w:sz w:val="24"/>
          <w:szCs w:val="24"/>
          <w:lang w:eastAsia="en-US"/>
        </w:rPr>
      </w:pPr>
    </w:p>
    <w:p w14:paraId="2BE9EE3B" w14:textId="77777777" w:rsidR="00D03F4D" w:rsidRDefault="00D03F4D" w:rsidP="00A82CE6">
      <w:pPr>
        <w:jc w:val="both"/>
        <w:rPr>
          <w:sz w:val="24"/>
          <w:szCs w:val="24"/>
          <w:lang w:eastAsia="en-US"/>
        </w:rPr>
      </w:pPr>
    </w:p>
    <w:p w14:paraId="2C06740F" w14:textId="77777777" w:rsidR="00A82CE6" w:rsidRPr="000A1010" w:rsidRDefault="00A82CE6" w:rsidP="00A82CE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E9F3E31" w14:textId="77777777" w:rsidR="007657EB" w:rsidRPr="000A1010" w:rsidRDefault="007657EB" w:rsidP="007657EB">
      <w:pPr>
        <w:rPr>
          <w:color w:val="000000"/>
          <w:sz w:val="24"/>
          <w:szCs w:val="24"/>
        </w:rPr>
      </w:pPr>
    </w:p>
    <w:p w14:paraId="0E219002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389E44AA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258E" w14:textId="77777777" w:rsidR="00833A85" w:rsidRDefault="00833A85" w:rsidP="00C01A07">
      <w:r>
        <w:separator/>
      </w:r>
    </w:p>
  </w:endnote>
  <w:endnote w:type="continuationSeparator" w:id="0">
    <w:p w14:paraId="203EC784" w14:textId="77777777" w:rsidR="00833A85" w:rsidRDefault="00833A8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007B" w14:textId="77777777" w:rsidR="00833A85" w:rsidRDefault="00833A85" w:rsidP="00C01A07">
      <w:r>
        <w:separator/>
      </w:r>
    </w:p>
  </w:footnote>
  <w:footnote w:type="continuationSeparator" w:id="0">
    <w:p w14:paraId="2EE12D64" w14:textId="77777777" w:rsidR="00833A85" w:rsidRDefault="00833A8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E0D5CDA" w14:textId="77777777" w:rsidR="004635C3" w:rsidRDefault="00FA50F7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7471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B00139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7550056">
    <w:abstractNumId w:val="34"/>
  </w:num>
  <w:num w:numId="2" w16cid:durableId="994261933">
    <w:abstractNumId w:val="15"/>
  </w:num>
  <w:num w:numId="3" w16cid:durableId="29382959">
    <w:abstractNumId w:val="22"/>
  </w:num>
  <w:num w:numId="4" w16cid:durableId="1054159736">
    <w:abstractNumId w:val="21"/>
  </w:num>
  <w:num w:numId="5" w16cid:durableId="1186557458">
    <w:abstractNumId w:val="27"/>
  </w:num>
  <w:num w:numId="6" w16cid:durableId="2015065399">
    <w:abstractNumId w:val="3"/>
  </w:num>
  <w:num w:numId="7" w16cid:durableId="183810615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49953262">
    <w:abstractNumId w:val="9"/>
  </w:num>
  <w:num w:numId="9" w16cid:durableId="192425999">
    <w:abstractNumId w:val="32"/>
  </w:num>
  <w:num w:numId="10" w16cid:durableId="51202013">
    <w:abstractNumId w:val="11"/>
  </w:num>
  <w:num w:numId="11" w16cid:durableId="604851296">
    <w:abstractNumId w:val="29"/>
  </w:num>
  <w:num w:numId="12" w16cid:durableId="2095205501">
    <w:abstractNumId w:val="10"/>
  </w:num>
  <w:num w:numId="13" w16cid:durableId="1986428557">
    <w:abstractNumId w:val="7"/>
  </w:num>
  <w:num w:numId="14" w16cid:durableId="621158819">
    <w:abstractNumId w:val="24"/>
  </w:num>
  <w:num w:numId="15" w16cid:durableId="295138042">
    <w:abstractNumId w:val="23"/>
  </w:num>
  <w:num w:numId="16" w16cid:durableId="2087922526">
    <w:abstractNumId w:val="18"/>
  </w:num>
  <w:num w:numId="17" w16cid:durableId="573320485">
    <w:abstractNumId w:val="19"/>
  </w:num>
  <w:num w:numId="18" w16cid:durableId="929125324">
    <w:abstractNumId w:val="20"/>
  </w:num>
  <w:num w:numId="19" w16cid:durableId="1137915393">
    <w:abstractNumId w:val="28"/>
  </w:num>
  <w:num w:numId="20" w16cid:durableId="1383559215">
    <w:abstractNumId w:val="2"/>
  </w:num>
  <w:num w:numId="21" w16cid:durableId="1956713263">
    <w:abstractNumId w:val="8"/>
  </w:num>
  <w:num w:numId="22" w16cid:durableId="1796823854">
    <w:abstractNumId w:val="16"/>
  </w:num>
  <w:num w:numId="23" w16cid:durableId="2042776093">
    <w:abstractNumId w:val="1"/>
  </w:num>
  <w:num w:numId="24" w16cid:durableId="621378658">
    <w:abstractNumId w:val="6"/>
  </w:num>
  <w:num w:numId="25" w16cid:durableId="867959339">
    <w:abstractNumId w:val="12"/>
  </w:num>
  <w:num w:numId="26" w16cid:durableId="1872960467">
    <w:abstractNumId w:val="5"/>
  </w:num>
  <w:num w:numId="27" w16cid:durableId="1578246571">
    <w:abstractNumId w:val="4"/>
  </w:num>
  <w:num w:numId="28" w16cid:durableId="184102654">
    <w:abstractNumId w:val="30"/>
  </w:num>
  <w:num w:numId="29" w16cid:durableId="1425345016">
    <w:abstractNumId w:val="13"/>
  </w:num>
  <w:num w:numId="30" w16cid:durableId="1461530715">
    <w:abstractNumId w:val="25"/>
  </w:num>
  <w:num w:numId="31" w16cid:durableId="1222328359">
    <w:abstractNumId w:val="17"/>
  </w:num>
  <w:num w:numId="32" w16cid:durableId="1477646247">
    <w:abstractNumId w:val="26"/>
  </w:num>
  <w:num w:numId="33" w16cid:durableId="756755143">
    <w:abstractNumId w:val="33"/>
  </w:num>
  <w:num w:numId="34" w16cid:durableId="1598951005">
    <w:abstractNumId w:val="31"/>
  </w:num>
  <w:num w:numId="35" w16cid:durableId="979503167">
    <w:abstractNumId w:val="14"/>
  </w:num>
  <w:num w:numId="36" w16cid:durableId="843907668">
    <w:abstractNumId w:val="0"/>
  </w:num>
  <w:num w:numId="37" w16cid:durableId="20670237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1CEC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D621D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61C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0E61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14360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153"/>
    <w:rsid w:val="00747B46"/>
    <w:rsid w:val="007543B8"/>
    <w:rsid w:val="00756AAB"/>
    <w:rsid w:val="0076003F"/>
    <w:rsid w:val="007601E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D707E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3A8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35B8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32B7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2CE6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16AF9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04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3F4D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492E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50F7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BDF3"/>
  <w15:docId w15:val="{E5FD279C-7B85-4B02-9B5D-EF3A3A9C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DB367-0490-4CB6-9422-36F02A9C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2023-08-30T06:57:00Z</cp:lastPrinted>
  <dcterms:created xsi:type="dcterms:W3CDTF">2023-08-27T12:47:00Z</dcterms:created>
  <dcterms:modified xsi:type="dcterms:W3CDTF">2023-10-05T12:20:00Z</dcterms:modified>
</cp:coreProperties>
</file>